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73CA7" w14:textId="77777777" w:rsidR="00445BC2" w:rsidRDefault="00000000">
      <w:pPr>
        <w:pStyle w:val="Corpotesto"/>
        <w:spacing w:before="79"/>
        <w:ind w:left="-1"/>
        <w:jc w:val="center"/>
        <w:rPr>
          <w:rFonts w:ascii="Arial"/>
        </w:rPr>
      </w:pPr>
      <w:r>
        <w:rPr>
          <w:rFonts w:ascii="Arial"/>
          <w:spacing w:val="-2"/>
        </w:rPr>
        <w:t>AUTOCERTIFICAZIONE</w:t>
      </w:r>
    </w:p>
    <w:p w14:paraId="0F5E9941" w14:textId="77777777" w:rsidR="00445BC2" w:rsidRDefault="00000000">
      <w:pPr>
        <w:pStyle w:val="Corpotesto"/>
        <w:spacing w:before="160"/>
        <w:jc w:val="center"/>
        <w:rPr>
          <w:rFonts w:ascii="Arial" w:hAnsi="Arial"/>
          <w:spacing w:val="-2"/>
        </w:rPr>
      </w:pPr>
      <w:r>
        <w:rPr>
          <w:rFonts w:ascii="Arial" w:hAnsi="Arial"/>
        </w:rPr>
        <w:t>ai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sensi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dell’art.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46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D.P.R.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2"/>
        </w:rPr>
        <w:t>N.445/00</w:t>
      </w:r>
    </w:p>
    <w:p w14:paraId="029288C2" w14:textId="77777777" w:rsidR="00CC6A60" w:rsidRDefault="00CC6A60">
      <w:pPr>
        <w:pStyle w:val="Corpotesto"/>
        <w:spacing w:before="160"/>
        <w:jc w:val="center"/>
        <w:rPr>
          <w:rFonts w:ascii="Arial" w:hAnsi="Arial"/>
        </w:rPr>
      </w:pPr>
    </w:p>
    <w:p w14:paraId="3B2A0A23" w14:textId="77777777" w:rsidR="00445BC2" w:rsidRDefault="00445BC2">
      <w:pPr>
        <w:pStyle w:val="Corpotesto"/>
        <w:spacing w:before="156"/>
        <w:rPr>
          <w:rFonts w:ascii="Arial"/>
        </w:rPr>
      </w:pPr>
    </w:p>
    <w:p w14:paraId="56D3AB0B" w14:textId="77777777" w:rsidR="00445BC2" w:rsidRDefault="00000000">
      <w:pPr>
        <w:pStyle w:val="Corpotesto"/>
        <w:tabs>
          <w:tab w:val="left" w:pos="9495"/>
        </w:tabs>
        <w:ind w:left="142"/>
      </w:pPr>
      <w:r>
        <w:t xml:space="preserve">Io sottoscritta/o </w:t>
      </w:r>
      <w:r>
        <w:rPr>
          <w:u w:val="thick"/>
        </w:rPr>
        <w:tab/>
      </w:r>
    </w:p>
    <w:p w14:paraId="1155A608" w14:textId="77777777" w:rsidR="00445BC2" w:rsidRDefault="00000000">
      <w:pPr>
        <w:pStyle w:val="Corpotesto"/>
        <w:spacing w:before="171"/>
        <w:ind w:left="-1"/>
        <w:jc w:val="center"/>
      </w:pPr>
      <w:r>
        <w:rPr>
          <w:spacing w:val="-2"/>
          <w:u w:val="single"/>
        </w:rPr>
        <w:t>DICHIARO</w:t>
      </w:r>
    </w:p>
    <w:p w14:paraId="1DCF3D00" w14:textId="77777777" w:rsidR="00445BC2" w:rsidRDefault="00445BC2">
      <w:pPr>
        <w:pStyle w:val="Corpotesto"/>
      </w:pPr>
    </w:p>
    <w:p w14:paraId="3263F667" w14:textId="77777777" w:rsidR="00445BC2" w:rsidRDefault="00000000">
      <w:pPr>
        <w:pStyle w:val="Corpotesto"/>
        <w:ind w:left="142"/>
        <w:jc w:val="both"/>
      </w:pP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445/2000</w:t>
      </w:r>
      <w:r>
        <w:rPr>
          <w:spacing w:val="-6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mia</w:t>
      </w:r>
      <w:r>
        <w:rPr>
          <w:spacing w:val="-6"/>
        </w:rPr>
        <w:t xml:space="preserve"> </w:t>
      </w:r>
      <w:r>
        <w:rPr>
          <w:spacing w:val="-2"/>
        </w:rPr>
        <w:t>responsabilità:</w:t>
      </w:r>
    </w:p>
    <w:p w14:paraId="3FF0993F" w14:textId="77777777" w:rsidR="00445BC2" w:rsidRDefault="00000000">
      <w:pPr>
        <w:pStyle w:val="Paragrafoelenco"/>
        <w:numPr>
          <w:ilvl w:val="0"/>
          <w:numId w:val="1"/>
        </w:numPr>
        <w:tabs>
          <w:tab w:val="left" w:pos="436"/>
          <w:tab w:val="left" w:pos="3102"/>
          <w:tab w:val="left" w:pos="5413"/>
        </w:tabs>
        <w:spacing w:before="171" w:line="360" w:lineRule="auto"/>
        <w:ind w:firstLine="0"/>
        <w:jc w:val="both"/>
        <w:rPr>
          <w:b/>
          <w:sz w:val="28"/>
        </w:rPr>
      </w:pPr>
      <w:r>
        <w:rPr>
          <w:b/>
          <w:sz w:val="28"/>
        </w:rPr>
        <w:t>di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aver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ottenuto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decreto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ricostruzione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carriera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anno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precedente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2014 (immissione in ruolo in data </w:t>
      </w:r>
      <w:r>
        <w:rPr>
          <w:b/>
          <w:sz w:val="28"/>
          <w:u w:val="thick"/>
        </w:rPr>
        <w:tab/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decreto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ricostruzione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consegnato in data </w:t>
      </w:r>
      <w:r>
        <w:rPr>
          <w:b/>
          <w:sz w:val="28"/>
          <w:u w:val="thick"/>
        </w:rPr>
        <w:tab/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;</w:t>
      </w:r>
    </w:p>
    <w:p w14:paraId="0C33D8D6" w14:textId="77777777" w:rsidR="00445BC2" w:rsidRDefault="00000000">
      <w:pPr>
        <w:pStyle w:val="Paragrafoelenco"/>
        <w:numPr>
          <w:ilvl w:val="0"/>
          <w:numId w:val="1"/>
        </w:numPr>
        <w:tabs>
          <w:tab w:val="left" w:pos="443"/>
        </w:tabs>
        <w:spacing w:line="360" w:lineRule="auto"/>
        <w:ind w:left="141" w:right="141" w:firstLine="0"/>
        <w:jc w:val="both"/>
        <w:rPr>
          <w:b/>
          <w:sz w:val="28"/>
        </w:rPr>
      </w:pPr>
      <w:r>
        <w:rPr>
          <w:b/>
          <w:sz w:val="28"/>
        </w:rPr>
        <w:t xml:space="preserve">che la propria progressione di carriera è stata prorogata di un anno a seguito di quanto previsto dall’articolo 1 del D.L. n. 3 del 2014 che indicava il servizio svolto nell'anno 2013 da tutto il personale scolastico non valido ai fini della progressione </w:t>
      </w:r>
      <w:r>
        <w:rPr>
          <w:b/>
          <w:spacing w:val="-2"/>
          <w:sz w:val="28"/>
        </w:rPr>
        <w:t>stipendiale.</w:t>
      </w:r>
    </w:p>
    <w:p w14:paraId="3C124024" w14:textId="77777777" w:rsidR="00445BC2" w:rsidRDefault="00000000">
      <w:pPr>
        <w:pStyle w:val="Corpotesto"/>
        <w:spacing w:before="121"/>
        <w:ind w:left="141"/>
        <w:jc w:val="both"/>
      </w:pPr>
      <w:r>
        <w:t>In</w:t>
      </w:r>
      <w:r>
        <w:rPr>
          <w:spacing w:val="-4"/>
        </w:rPr>
        <w:t xml:space="preserve"> </w:t>
      </w:r>
      <w:r>
        <w:rPr>
          <w:spacing w:val="-2"/>
        </w:rPr>
        <w:t>fede.</w:t>
      </w:r>
    </w:p>
    <w:p w14:paraId="233379F9" w14:textId="77777777" w:rsidR="00445BC2" w:rsidRDefault="00445BC2">
      <w:pPr>
        <w:pStyle w:val="Corpotesto"/>
        <w:spacing w:before="240"/>
      </w:pPr>
    </w:p>
    <w:p w14:paraId="08DB1795" w14:textId="77777777" w:rsidR="00445BC2" w:rsidRDefault="00000000">
      <w:pPr>
        <w:pStyle w:val="Corpotesto"/>
        <w:tabs>
          <w:tab w:val="left" w:pos="3123"/>
        </w:tabs>
        <w:ind w:right="6513"/>
        <w:jc w:val="center"/>
      </w:pPr>
      <w:r>
        <w:t xml:space="preserve">Data </w:t>
      </w:r>
      <w:r>
        <w:rPr>
          <w:u w:val="thick"/>
        </w:rPr>
        <w:tab/>
      </w:r>
    </w:p>
    <w:p w14:paraId="5824659A" w14:textId="77777777" w:rsidR="00445BC2" w:rsidRDefault="00000000">
      <w:pPr>
        <w:pStyle w:val="Corpotesto"/>
        <w:spacing w:before="119"/>
        <w:ind w:left="1062"/>
        <w:jc w:val="center"/>
      </w:pPr>
      <w:r>
        <w:rPr>
          <w:spacing w:val="-2"/>
        </w:rPr>
        <w:t>Firma</w:t>
      </w:r>
    </w:p>
    <w:p w14:paraId="075AA0D0" w14:textId="77777777" w:rsidR="00445BC2" w:rsidRDefault="00445BC2">
      <w:pPr>
        <w:pStyle w:val="Corpotesto"/>
        <w:rPr>
          <w:sz w:val="20"/>
        </w:rPr>
      </w:pPr>
    </w:p>
    <w:p w14:paraId="3AD7F333" w14:textId="77777777" w:rsidR="00445BC2" w:rsidRDefault="00445BC2">
      <w:pPr>
        <w:pStyle w:val="Corpotesto"/>
        <w:rPr>
          <w:sz w:val="20"/>
        </w:rPr>
      </w:pPr>
    </w:p>
    <w:p w14:paraId="0999C8BE" w14:textId="77777777" w:rsidR="00445BC2" w:rsidRDefault="00000000">
      <w:pPr>
        <w:pStyle w:val="Corpotesto"/>
        <w:spacing w:before="12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439FB6" wp14:editId="2A52DDCA">
                <wp:simplePos x="0" y="0"/>
                <wp:positionH relativeFrom="page">
                  <wp:posOffset>2967653</wp:posOffset>
                </wp:positionH>
                <wp:positionV relativeFrom="paragraph">
                  <wp:posOffset>252459</wp:posOffset>
                </wp:positionV>
                <wp:extent cx="29241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4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4175">
                              <a:moveTo>
                                <a:pt x="0" y="0"/>
                              </a:moveTo>
                              <a:lnTo>
                                <a:pt x="2923641" y="0"/>
                              </a:lnTo>
                            </a:path>
                          </a:pathLst>
                        </a:custGeom>
                        <a:ln w="161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A4B6D" id="Graphic 1" o:spid="_x0000_s1026" style="position:absolute;margin-left:233.65pt;margin-top:19.9pt;width:230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4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" path="m,l2923641,e" filled="f" strokeweight=".44878mm">
                <v:path arrowok="t"/>
                <w10:wrap type="topAndBottom" anchorx="page"/>
              </v:shape>
            </w:pict>
          </mc:Fallback>
        </mc:AlternateContent>
      </w:r>
    </w:p>
    <w:p w14:paraId="6BB6D300" w14:textId="77777777" w:rsidR="00445BC2" w:rsidRDefault="00445BC2">
      <w:pPr>
        <w:pStyle w:val="Corpotesto"/>
        <w:spacing w:before="265"/>
      </w:pPr>
    </w:p>
    <w:p w14:paraId="5FC986C2" w14:textId="77777777" w:rsidR="00445BC2" w:rsidRDefault="00000000">
      <w:pPr>
        <w:pStyle w:val="Corpotesto"/>
        <w:ind w:left="141"/>
      </w:pPr>
      <w:r>
        <w:t>Si</w:t>
      </w:r>
      <w:r>
        <w:rPr>
          <w:spacing w:val="-9"/>
        </w:rPr>
        <w:t xml:space="preserve"> </w:t>
      </w:r>
      <w:r>
        <w:t>allega</w:t>
      </w:r>
      <w:r>
        <w:rPr>
          <w:spacing w:val="-8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identità</w:t>
      </w:r>
    </w:p>
    <w:sectPr w:rsidR="00445BC2">
      <w:type w:val="continuous"/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4385F"/>
    <w:multiLevelType w:val="hybridMultilevel"/>
    <w:tmpl w:val="C8FE501C"/>
    <w:lvl w:ilvl="0" w:tplc="B7B082F2">
      <w:start w:val="1"/>
      <w:numFmt w:val="decimal"/>
      <w:lvlText w:val="%1)"/>
      <w:lvlJc w:val="left"/>
      <w:pPr>
        <w:ind w:left="142" w:hanging="29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8"/>
        <w:szCs w:val="28"/>
        <w:lang w:val="it-IT" w:eastAsia="en-US" w:bidi="ar-SA"/>
      </w:rPr>
    </w:lvl>
    <w:lvl w:ilvl="1" w:tplc="158E5114">
      <w:numFmt w:val="bullet"/>
      <w:lvlText w:val="•"/>
      <w:lvlJc w:val="left"/>
      <w:pPr>
        <w:ind w:left="1118" w:hanging="296"/>
      </w:pPr>
      <w:rPr>
        <w:rFonts w:hint="default"/>
        <w:lang w:val="it-IT" w:eastAsia="en-US" w:bidi="ar-SA"/>
      </w:rPr>
    </w:lvl>
    <w:lvl w:ilvl="2" w:tplc="064E49BE">
      <w:numFmt w:val="bullet"/>
      <w:lvlText w:val="•"/>
      <w:lvlJc w:val="left"/>
      <w:pPr>
        <w:ind w:left="2096" w:hanging="296"/>
      </w:pPr>
      <w:rPr>
        <w:rFonts w:hint="default"/>
        <w:lang w:val="it-IT" w:eastAsia="en-US" w:bidi="ar-SA"/>
      </w:rPr>
    </w:lvl>
    <w:lvl w:ilvl="3" w:tplc="8904E046">
      <w:numFmt w:val="bullet"/>
      <w:lvlText w:val="•"/>
      <w:lvlJc w:val="left"/>
      <w:pPr>
        <w:ind w:left="3074" w:hanging="296"/>
      </w:pPr>
      <w:rPr>
        <w:rFonts w:hint="default"/>
        <w:lang w:val="it-IT" w:eastAsia="en-US" w:bidi="ar-SA"/>
      </w:rPr>
    </w:lvl>
    <w:lvl w:ilvl="4" w:tplc="96A60300">
      <w:numFmt w:val="bullet"/>
      <w:lvlText w:val="•"/>
      <w:lvlJc w:val="left"/>
      <w:pPr>
        <w:ind w:left="4052" w:hanging="296"/>
      </w:pPr>
      <w:rPr>
        <w:rFonts w:hint="default"/>
        <w:lang w:val="it-IT" w:eastAsia="en-US" w:bidi="ar-SA"/>
      </w:rPr>
    </w:lvl>
    <w:lvl w:ilvl="5" w:tplc="997E1C78">
      <w:numFmt w:val="bullet"/>
      <w:lvlText w:val="•"/>
      <w:lvlJc w:val="left"/>
      <w:pPr>
        <w:ind w:left="5031" w:hanging="296"/>
      </w:pPr>
      <w:rPr>
        <w:rFonts w:hint="default"/>
        <w:lang w:val="it-IT" w:eastAsia="en-US" w:bidi="ar-SA"/>
      </w:rPr>
    </w:lvl>
    <w:lvl w:ilvl="6" w:tplc="93081080">
      <w:numFmt w:val="bullet"/>
      <w:lvlText w:val="•"/>
      <w:lvlJc w:val="left"/>
      <w:pPr>
        <w:ind w:left="6009" w:hanging="296"/>
      </w:pPr>
      <w:rPr>
        <w:rFonts w:hint="default"/>
        <w:lang w:val="it-IT" w:eastAsia="en-US" w:bidi="ar-SA"/>
      </w:rPr>
    </w:lvl>
    <w:lvl w:ilvl="7" w:tplc="715C4856">
      <w:numFmt w:val="bullet"/>
      <w:lvlText w:val="•"/>
      <w:lvlJc w:val="left"/>
      <w:pPr>
        <w:ind w:left="6987" w:hanging="296"/>
      </w:pPr>
      <w:rPr>
        <w:rFonts w:hint="default"/>
        <w:lang w:val="it-IT" w:eastAsia="en-US" w:bidi="ar-SA"/>
      </w:rPr>
    </w:lvl>
    <w:lvl w:ilvl="8" w:tplc="8A5A2B20">
      <w:numFmt w:val="bullet"/>
      <w:lvlText w:val="•"/>
      <w:lvlJc w:val="left"/>
      <w:pPr>
        <w:ind w:left="7965" w:hanging="296"/>
      </w:pPr>
      <w:rPr>
        <w:rFonts w:hint="default"/>
        <w:lang w:val="it-IT" w:eastAsia="en-US" w:bidi="ar-SA"/>
      </w:rPr>
    </w:lvl>
  </w:abstractNum>
  <w:num w:numId="1" w16cid:durableId="1827277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C2"/>
    <w:rsid w:val="0006258F"/>
    <w:rsid w:val="00445BC2"/>
    <w:rsid w:val="005E4122"/>
    <w:rsid w:val="006D5F1C"/>
    <w:rsid w:val="007D7BA6"/>
    <w:rsid w:val="00CC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7466"/>
  <w15:docId w15:val="{ADEBBC2A-2AF1-42F2-8AB4-D3D90C35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41" w:right="13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Utente</cp:lastModifiedBy>
  <cp:revision>2</cp:revision>
  <dcterms:created xsi:type="dcterms:W3CDTF">2025-01-13T10:56:00Z</dcterms:created>
  <dcterms:modified xsi:type="dcterms:W3CDTF">2025-01-13T10:56:00Z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2024-10-05T00:00:00Z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2025-01-13T00:00:00Z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D:20241005101044</vt:lpwstr>
  </property>
</Properties>
</file>